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A7" w:rsidRPr="00C477B2" w:rsidRDefault="00A11EA7" w:rsidP="00A11EA7">
      <w:pPr>
        <w:tabs>
          <w:tab w:val="left" w:pos="0"/>
        </w:tabs>
        <w:spacing w:line="288" w:lineRule="auto"/>
        <w:jc w:val="center"/>
        <w:rPr>
          <w:b/>
          <w:sz w:val="28"/>
          <w:szCs w:val="28"/>
          <w:lang w:val="fr-FR"/>
        </w:rPr>
      </w:pPr>
      <w:r w:rsidRPr="00C477B2">
        <w:rPr>
          <w:b/>
          <w:sz w:val="28"/>
          <w:szCs w:val="28"/>
          <w:lang w:val="fr-FR"/>
        </w:rPr>
        <w:t xml:space="preserve">PHỤ LỤC </w:t>
      </w:r>
      <w:r w:rsidR="000F2D48" w:rsidRPr="00C477B2">
        <w:rPr>
          <w:b/>
          <w:sz w:val="28"/>
          <w:szCs w:val="28"/>
          <w:lang w:val="fr-FR"/>
        </w:rPr>
        <w:t>2</w:t>
      </w:r>
      <w:r w:rsidRPr="00C477B2">
        <w:rPr>
          <w:b/>
          <w:sz w:val="28"/>
          <w:szCs w:val="28"/>
          <w:lang w:val="fr-FR"/>
        </w:rPr>
        <w:t>.</w:t>
      </w:r>
    </w:p>
    <w:p w:rsidR="00A11EA7" w:rsidRPr="00C477B2" w:rsidRDefault="00B11B19" w:rsidP="007C7737">
      <w:pPr>
        <w:tabs>
          <w:tab w:val="left" w:pos="0"/>
        </w:tabs>
        <w:spacing w:line="288" w:lineRule="auto"/>
        <w:ind w:firstLine="720"/>
        <w:jc w:val="center"/>
        <w:rPr>
          <w:b/>
          <w:sz w:val="28"/>
          <w:szCs w:val="28"/>
          <w:lang w:val="fr-FR"/>
        </w:rPr>
      </w:pPr>
      <w:r w:rsidRPr="00C477B2">
        <w:rPr>
          <w:b/>
          <w:sz w:val="28"/>
          <w:szCs w:val="28"/>
          <w:lang w:val="fr-FR"/>
        </w:rPr>
        <w:t xml:space="preserve">QUY TRÌNH GIẢI QUYẾT CHO SINH </w:t>
      </w:r>
      <w:r w:rsidR="00795204" w:rsidRPr="00C477B2">
        <w:rPr>
          <w:b/>
          <w:color w:val="7030A0"/>
          <w:sz w:val="28"/>
          <w:szCs w:val="28"/>
          <w:lang w:val="fr-FR"/>
        </w:rPr>
        <w:t xml:space="preserve"> VIÊN </w:t>
      </w:r>
      <w:r w:rsidRPr="00C477B2">
        <w:rPr>
          <w:b/>
          <w:sz w:val="28"/>
          <w:szCs w:val="28"/>
          <w:lang w:val="fr-FR"/>
        </w:rPr>
        <w:t>CHUYỂN ĐI</w:t>
      </w:r>
      <w:r w:rsidR="00900B53" w:rsidRPr="00C477B2">
        <w:rPr>
          <w:b/>
          <w:sz w:val="28"/>
          <w:szCs w:val="28"/>
          <w:lang w:val="fr-FR"/>
        </w:rPr>
        <w:t>, CHUYỂN ĐẾN</w:t>
      </w:r>
    </w:p>
    <w:p w:rsidR="007C7737" w:rsidRPr="00C477B2" w:rsidRDefault="007C7737" w:rsidP="00C2199C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  <w:lang w:val="fr-FR"/>
        </w:rPr>
      </w:pPr>
    </w:p>
    <w:p w:rsidR="00900B53" w:rsidRPr="00C477B2" w:rsidRDefault="00900B53" w:rsidP="00C2199C">
      <w:pPr>
        <w:tabs>
          <w:tab w:val="left" w:pos="0"/>
        </w:tabs>
        <w:spacing w:line="360" w:lineRule="auto"/>
        <w:ind w:firstLine="720"/>
        <w:jc w:val="both"/>
        <w:rPr>
          <w:b/>
          <w:sz w:val="28"/>
          <w:szCs w:val="28"/>
          <w:lang w:val="fr-FR"/>
        </w:rPr>
      </w:pPr>
      <w:r w:rsidRPr="00C477B2">
        <w:rPr>
          <w:b/>
          <w:sz w:val="28"/>
          <w:szCs w:val="28"/>
          <w:lang w:val="fr-FR"/>
        </w:rPr>
        <w:t>1. Quy trình giải quyết cho sinh</w:t>
      </w:r>
      <w:r w:rsidR="00DB4368" w:rsidRPr="00C477B2">
        <w:rPr>
          <w:b/>
          <w:sz w:val="28"/>
          <w:szCs w:val="28"/>
          <w:lang w:val="fr-FR"/>
        </w:rPr>
        <w:t xml:space="preserve"> </w:t>
      </w:r>
      <w:r w:rsidR="00795204" w:rsidRPr="00C477B2">
        <w:rPr>
          <w:b/>
          <w:color w:val="7030A0"/>
          <w:sz w:val="28"/>
          <w:szCs w:val="28"/>
          <w:lang w:val="fr-FR"/>
        </w:rPr>
        <w:t>viên</w:t>
      </w:r>
      <w:r w:rsidRPr="00C477B2">
        <w:rPr>
          <w:b/>
          <w:sz w:val="28"/>
          <w:szCs w:val="28"/>
          <w:lang w:val="fr-FR"/>
        </w:rPr>
        <w:t xml:space="preserve"> chuyển đi</w:t>
      </w:r>
    </w:p>
    <w:p w:rsidR="007C7737" w:rsidRPr="00C477B2" w:rsidRDefault="007C7737" w:rsidP="00C2199C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  <w:lang w:val="fr-FR"/>
        </w:rPr>
      </w:pPr>
      <w:r w:rsidRPr="00C477B2">
        <w:rPr>
          <w:sz w:val="28"/>
          <w:szCs w:val="28"/>
          <w:lang w:val="fr-FR"/>
        </w:rPr>
        <w:t xml:space="preserve">- Bước 1. </w:t>
      </w:r>
      <w:r w:rsidR="00795204" w:rsidRPr="00C477B2">
        <w:rPr>
          <w:color w:val="7030A0"/>
          <w:sz w:val="28"/>
          <w:szCs w:val="28"/>
          <w:lang w:val="fr-FR"/>
        </w:rPr>
        <w:t>Sinh viên</w:t>
      </w:r>
      <w:r w:rsidRPr="00C477B2">
        <w:rPr>
          <w:sz w:val="28"/>
          <w:szCs w:val="28"/>
          <w:lang w:val="fr-FR"/>
        </w:rPr>
        <w:t xml:space="preserve"> viết đơn (theo mẫu </w:t>
      </w:r>
      <w:r w:rsidR="00684AC9" w:rsidRPr="00C477B2">
        <w:rPr>
          <w:sz w:val="28"/>
          <w:szCs w:val="28"/>
          <w:lang w:val="fr-FR"/>
        </w:rPr>
        <w:t>09.2</w:t>
      </w:r>
      <w:r w:rsidRPr="00C477B2">
        <w:rPr>
          <w:sz w:val="28"/>
          <w:szCs w:val="28"/>
          <w:lang w:val="fr-FR"/>
        </w:rPr>
        <w:t>)</w:t>
      </w:r>
    </w:p>
    <w:p w:rsidR="007C7737" w:rsidRPr="00C477B2" w:rsidRDefault="007C7737" w:rsidP="00C2199C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  <w:lang w:val="fr-FR"/>
        </w:rPr>
      </w:pPr>
      <w:r w:rsidRPr="00C477B2">
        <w:rPr>
          <w:sz w:val="28"/>
          <w:szCs w:val="28"/>
          <w:lang w:val="fr-FR"/>
        </w:rPr>
        <w:t>- Bước 2. Xin xác nhận của trường chuyển đến</w:t>
      </w:r>
    </w:p>
    <w:p w:rsidR="00DB4368" w:rsidRPr="00C477B2" w:rsidRDefault="007C7737" w:rsidP="00C2199C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  <w:lang w:val="fr-FR"/>
        </w:rPr>
      </w:pPr>
      <w:r w:rsidRPr="00C477B2">
        <w:rPr>
          <w:sz w:val="28"/>
          <w:szCs w:val="28"/>
          <w:lang w:val="fr-FR"/>
        </w:rPr>
        <w:t xml:space="preserve">- Bước 3. Nếu trường xin chuyển đến đồng ý tiếp nhận, </w:t>
      </w:r>
      <w:r w:rsidR="00684AC9" w:rsidRPr="00C477B2">
        <w:rPr>
          <w:sz w:val="28"/>
          <w:szCs w:val="28"/>
          <w:lang w:val="fr-FR"/>
        </w:rPr>
        <w:t>sinh viên</w:t>
      </w:r>
      <w:r w:rsidRPr="00C477B2">
        <w:rPr>
          <w:sz w:val="28"/>
          <w:szCs w:val="28"/>
          <w:lang w:val="fr-FR"/>
        </w:rPr>
        <w:t xml:space="preserve"> quay lại</w:t>
      </w:r>
      <w:r w:rsidR="007626C8" w:rsidRPr="00C477B2">
        <w:rPr>
          <w:sz w:val="28"/>
          <w:szCs w:val="28"/>
          <w:lang w:val="fr-FR"/>
        </w:rPr>
        <w:t xml:space="preserve"> phòng Đào tạo</w:t>
      </w:r>
      <w:r w:rsidRPr="00C477B2">
        <w:rPr>
          <w:sz w:val="28"/>
          <w:szCs w:val="28"/>
          <w:lang w:val="fr-FR"/>
        </w:rPr>
        <w:t xml:space="preserve"> trường </w:t>
      </w:r>
      <w:r w:rsidR="00476789" w:rsidRPr="00C477B2">
        <w:rPr>
          <w:sz w:val="28"/>
          <w:szCs w:val="28"/>
          <w:lang w:val="fr-FR"/>
        </w:rPr>
        <w:t xml:space="preserve">Đại học công nghiệp </w:t>
      </w:r>
      <w:r w:rsidRPr="00C477B2">
        <w:rPr>
          <w:sz w:val="28"/>
          <w:szCs w:val="28"/>
          <w:lang w:val="fr-FR"/>
        </w:rPr>
        <w:t xml:space="preserve">Dệt may Hà Nội để </w:t>
      </w:r>
      <w:r w:rsidR="007626C8" w:rsidRPr="00C477B2">
        <w:rPr>
          <w:sz w:val="28"/>
          <w:szCs w:val="28"/>
          <w:lang w:val="fr-FR"/>
        </w:rPr>
        <w:t xml:space="preserve">Trường </w:t>
      </w:r>
      <w:r w:rsidRPr="00C477B2">
        <w:rPr>
          <w:sz w:val="28"/>
          <w:szCs w:val="28"/>
          <w:lang w:val="fr-FR"/>
        </w:rPr>
        <w:t>xác nhận đồng ý cho chuyển</w:t>
      </w:r>
      <w:r w:rsidR="0048436A" w:rsidRPr="00C477B2">
        <w:rPr>
          <w:sz w:val="28"/>
          <w:szCs w:val="28"/>
          <w:lang w:val="fr-FR"/>
        </w:rPr>
        <w:t xml:space="preserve">. </w:t>
      </w:r>
    </w:p>
    <w:p w:rsidR="0048436A" w:rsidRPr="00C477B2" w:rsidRDefault="0048436A" w:rsidP="00C2199C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  <w:lang w:val="fr-FR"/>
        </w:rPr>
      </w:pPr>
      <w:r w:rsidRPr="00C477B2">
        <w:rPr>
          <w:sz w:val="28"/>
          <w:szCs w:val="28"/>
          <w:lang w:val="fr-FR"/>
        </w:rPr>
        <w:t xml:space="preserve">- Bước 4. </w:t>
      </w:r>
      <w:r w:rsidR="007626C8" w:rsidRPr="00C477B2">
        <w:rPr>
          <w:sz w:val="28"/>
          <w:szCs w:val="28"/>
          <w:lang w:val="fr-FR"/>
        </w:rPr>
        <w:t>Phòng Đào</w:t>
      </w:r>
      <w:r w:rsidR="00DB4368" w:rsidRPr="00C477B2">
        <w:rPr>
          <w:sz w:val="28"/>
          <w:szCs w:val="28"/>
          <w:lang w:val="fr-FR"/>
        </w:rPr>
        <w:t xml:space="preserve"> </w:t>
      </w:r>
      <w:r w:rsidR="007626C8" w:rsidRPr="00C477B2">
        <w:rPr>
          <w:sz w:val="28"/>
          <w:szCs w:val="28"/>
          <w:lang w:val="fr-FR"/>
        </w:rPr>
        <w:t>tạo r</w:t>
      </w:r>
      <w:r w:rsidR="00795204" w:rsidRPr="00C477B2">
        <w:rPr>
          <w:sz w:val="28"/>
          <w:szCs w:val="28"/>
          <w:lang w:val="fr-FR"/>
        </w:rPr>
        <w:t xml:space="preserve">a </w:t>
      </w:r>
      <w:r w:rsidRPr="00C477B2">
        <w:rPr>
          <w:sz w:val="28"/>
          <w:szCs w:val="28"/>
          <w:lang w:val="fr-FR"/>
        </w:rPr>
        <w:t xml:space="preserve">quyết định cho </w:t>
      </w:r>
      <w:r w:rsidR="00684AC9" w:rsidRPr="00C477B2">
        <w:rPr>
          <w:sz w:val="28"/>
          <w:szCs w:val="28"/>
          <w:lang w:val="fr-FR"/>
        </w:rPr>
        <w:t>sinh viên</w:t>
      </w:r>
      <w:r w:rsidRPr="00C477B2">
        <w:rPr>
          <w:sz w:val="28"/>
          <w:szCs w:val="28"/>
          <w:lang w:val="fr-FR"/>
        </w:rPr>
        <w:t xml:space="preserve"> chuyển trường </w:t>
      </w:r>
      <w:r w:rsidR="00DB4368" w:rsidRPr="00C477B2">
        <w:rPr>
          <w:sz w:val="28"/>
          <w:szCs w:val="28"/>
          <w:lang w:val="fr-FR"/>
        </w:rPr>
        <w:t xml:space="preserve">(có bảng kết quả học tập kèm theo) </w:t>
      </w:r>
      <w:r w:rsidRPr="00C477B2">
        <w:rPr>
          <w:sz w:val="28"/>
          <w:szCs w:val="28"/>
          <w:lang w:val="fr-FR"/>
        </w:rPr>
        <w:t xml:space="preserve">và chuyển đến các bộ phận liên quan trong vòng 2 ngày kể từ ngày được Hiệu trưởng cho phép </w:t>
      </w:r>
      <w:r w:rsidR="00684AC9" w:rsidRPr="00C477B2">
        <w:rPr>
          <w:sz w:val="28"/>
          <w:szCs w:val="28"/>
          <w:lang w:val="fr-FR"/>
        </w:rPr>
        <w:t>sinh viên</w:t>
      </w:r>
      <w:r w:rsidRPr="00C477B2">
        <w:rPr>
          <w:sz w:val="28"/>
          <w:szCs w:val="28"/>
          <w:lang w:val="fr-FR"/>
        </w:rPr>
        <w:t xml:space="preserve"> chuyển đi.</w:t>
      </w:r>
    </w:p>
    <w:p w:rsidR="00900B53" w:rsidRPr="00C477B2" w:rsidRDefault="00900B53" w:rsidP="00C2199C">
      <w:pPr>
        <w:tabs>
          <w:tab w:val="left" w:pos="0"/>
        </w:tabs>
        <w:spacing w:line="360" w:lineRule="auto"/>
        <w:ind w:firstLine="720"/>
        <w:jc w:val="both"/>
        <w:rPr>
          <w:b/>
          <w:i/>
          <w:sz w:val="28"/>
          <w:szCs w:val="28"/>
          <w:lang w:val="fr-FR"/>
        </w:rPr>
      </w:pPr>
      <w:r w:rsidRPr="00C477B2">
        <w:rPr>
          <w:b/>
          <w:sz w:val="28"/>
          <w:szCs w:val="28"/>
          <w:lang w:val="fr-FR"/>
        </w:rPr>
        <w:t xml:space="preserve">2. Quy trình giải quyết cho sinh </w:t>
      </w:r>
      <w:r w:rsidR="00F42DAD" w:rsidRPr="00C477B2">
        <w:rPr>
          <w:b/>
          <w:color w:val="7030A0"/>
          <w:sz w:val="28"/>
          <w:szCs w:val="28"/>
          <w:lang w:val="fr-FR"/>
        </w:rPr>
        <w:t xml:space="preserve">viên </w:t>
      </w:r>
      <w:r w:rsidRPr="00C477B2">
        <w:rPr>
          <w:b/>
          <w:sz w:val="28"/>
          <w:szCs w:val="28"/>
          <w:lang w:val="fr-FR"/>
        </w:rPr>
        <w:t>chuyển đến</w:t>
      </w:r>
      <w:r w:rsidR="0070539E" w:rsidRPr="00C477B2">
        <w:rPr>
          <w:b/>
          <w:i/>
          <w:sz w:val="28"/>
          <w:szCs w:val="28"/>
          <w:lang w:val="fr-FR"/>
        </w:rPr>
        <w:t xml:space="preserve">(chỉ áp dụng đối với những </w:t>
      </w:r>
      <w:r w:rsidR="00845D9C" w:rsidRPr="00C477B2">
        <w:rPr>
          <w:b/>
          <w:i/>
          <w:sz w:val="28"/>
          <w:szCs w:val="28"/>
          <w:lang w:val="fr-FR"/>
        </w:rPr>
        <w:t xml:space="preserve">nghề </w:t>
      </w:r>
      <w:r w:rsidR="0070539E" w:rsidRPr="00C477B2">
        <w:rPr>
          <w:b/>
          <w:i/>
          <w:sz w:val="28"/>
          <w:szCs w:val="28"/>
          <w:lang w:val="fr-FR"/>
        </w:rPr>
        <w:t>trường đang đào tạo)</w:t>
      </w:r>
    </w:p>
    <w:p w:rsidR="00900B53" w:rsidRPr="00C477B2" w:rsidRDefault="00900B53" w:rsidP="00C2199C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  <w:lang w:val="fr-FR"/>
        </w:rPr>
      </w:pPr>
      <w:r w:rsidRPr="00C477B2">
        <w:rPr>
          <w:sz w:val="28"/>
          <w:szCs w:val="28"/>
          <w:lang w:val="fr-FR"/>
        </w:rPr>
        <w:t xml:space="preserve">- Bước 1. Nộp đơn và bảng kết quả học tập tại trường chuyển đi </w:t>
      </w:r>
      <w:r w:rsidR="00C2199C" w:rsidRPr="00C477B2">
        <w:rPr>
          <w:sz w:val="28"/>
          <w:szCs w:val="28"/>
          <w:lang w:val="fr-FR"/>
        </w:rPr>
        <w:t xml:space="preserve">cho </w:t>
      </w:r>
      <w:r w:rsidR="00F42DAD" w:rsidRPr="00C477B2">
        <w:rPr>
          <w:sz w:val="28"/>
          <w:szCs w:val="28"/>
          <w:lang w:val="fr-FR"/>
        </w:rPr>
        <w:t>p</w:t>
      </w:r>
      <w:r w:rsidR="00C2199C" w:rsidRPr="00C477B2">
        <w:rPr>
          <w:sz w:val="28"/>
          <w:szCs w:val="28"/>
          <w:lang w:val="fr-FR"/>
        </w:rPr>
        <w:t xml:space="preserve">hòng </w:t>
      </w:r>
      <w:r w:rsidR="00F42DAD" w:rsidRPr="00C477B2">
        <w:rPr>
          <w:sz w:val="28"/>
          <w:szCs w:val="28"/>
          <w:lang w:val="fr-FR"/>
        </w:rPr>
        <w:t>Đ</w:t>
      </w:r>
      <w:r w:rsidR="00C2199C" w:rsidRPr="00C477B2">
        <w:rPr>
          <w:sz w:val="28"/>
          <w:szCs w:val="28"/>
          <w:lang w:val="fr-FR"/>
        </w:rPr>
        <w:t>ào tạo</w:t>
      </w:r>
      <w:r w:rsidRPr="00C477B2">
        <w:rPr>
          <w:sz w:val="28"/>
          <w:szCs w:val="28"/>
          <w:lang w:val="fr-FR"/>
        </w:rPr>
        <w:t xml:space="preserve"> trường </w:t>
      </w:r>
      <w:r w:rsidR="00476789" w:rsidRPr="00C477B2">
        <w:rPr>
          <w:sz w:val="28"/>
          <w:szCs w:val="28"/>
          <w:lang w:val="fr-FR"/>
        </w:rPr>
        <w:t xml:space="preserve">Đại học Công nghiệp </w:t>
      </w:r>
      <w:r w:rsidRPr="00C477B2">
        <w:rPr>
          <w:sz w:val="28"/>
          <w:szCs w:val="28"/>
          <w:lang w:val="fr-FR"/>
        </w:rPr>
        <w:t xml:space="preserve">Dệt may Hà Nội để kiểm tra </w:t>
      </w:r>
      <w:r w:rsidR="00813C5A" w:rsidRPr="00C477B2">
        <w:rPr>
          <w:sz w:val="28"/>
          <w:szCs w:val="28"/>
          <w:lang w:val="fr-FR"/>
        </w:rPr>
        <w:t>điều kiện chuyển đến</w:t>
      </w:r>
      <w:r w:rsidRPr="00C477B2">
        <w:rPr>
          <w:sz w:val="28"/>
          <w:szCs w:val="28"/>
          <w:lang w:val="fr-FR"/>
        </w:rPr>
        <w:t>. Trường hợp nhà trường đồng ý tiếp nhận sinh viên thực hiện tiếp bước 2</w:t>
      </w:r>
      <w:r w:rsidR="00295095" w:rsidRPr="00C477B2">
        <w:rPr>
          <w:sz w:val="28"/>
          <w:szCs w:val="28"/>
          <w:lang w:val="fr-FR"/>
        </w:rPr>
        <w:t>.</w:t>
      </w:r>
    </w:p>
    <w:p w:rsidR="00900B53" w:rsidRPr="00C477B2" w:rsidRDefault="00900B53" w:rsidP="00C2199C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  <w:lang w:val="fr-FR"/>
        </w:rPr>
      </w:pPr>
      <w:r w:rsidRPr="00C477B2">
        <w:rPr>
          <w:sz w:val="28"/>
          <w:szCs w:val="28"/>
          <w:lang w:val="fr-FR"/>
        </w:rPr>
        <w:t xml:space="preserve">- Bước 2. </w:t>
      </w:r>
      <w:r w:rsidR="00295095" w:rsidRPr="00C477B2">
        <w:rPr>
          <w:sz w:val="28"/>
          <w:szCs w:val="28"/>
          <w:lang w:val="fr-FR"/>
        </w:rPr>
        <w:t xml:space="preserve">Nộp đơn đã có xác nhận đồng ý tiếp nhận của trường </w:t>
      </w:r>
      <w:r w:rsidR="00476789" w:rsidRPr="00C477B2">
        <w:rPr>
          <w:sz w:val="28"/>
          <w:szCs w:val="28"/>
          <w:lang w:val="fr-FR"/>
        </w:rPr>
        <w:t>Đại học Công nghiệp D</w:t>
      </w:r>
      <w:r w:rsidR="00295095" w:rsidRPr="00C477B2">
        <w:rPr>
          <w:sz w:val="28"/>
          <w:szCs w:val="28"/>
          <w:lang w:val="fr-FR"/>
        </w:rPr>
        <w:t xml:space="preserve">ệt may </w:t>
      </w:r>
      <w:r w:rsidR="00476789" w:rsidRPr="00C477B2">
        <w:rPr>
          <w:sz w:val="28"/>
          <w:szCs w:val="28"/>
          <w:lang w:val="fr-FR"/>
        </w:rPr>
        <w:t xml:space="preserve">Hà Nội </w:t>
      </w:r>
      <w:r w:rsidR="00C71875" w:rsidRPr="00C477B2">
        <w:rPr>
          <w:sz w:val="28"/>
          <w:szCs w:val="28"/>
          <w:lang w:val="fr-FR"/>
        </w:rPr>
        <w:t xml:space="preserve">về trường </w:t>
      </w:r>
      <w:r w:rsidR="00295095" w:rsidRPr="00C477B2">
        <w:rPr>
          <w:sz w:val="28"/>
          <w:szCs w:val="28"/>
          <w:lang w:val="fr-FR"/>
        </w:rPr>
        <w:t>đang học xin xác nh</w:t>
      </w:r>
      <w:r w:rsidR="00C71875" w:rsidRPr="00C477B2">
        <w:rPr>
          <w:sz w:val="28"/>
          <w:szCs w:val="28"/>
          <w:lang w:val="fr-FR"/>
        </w:rPr>
        <w:t>ận đồng ý cho chuyển.</w:t>
      </w:r>
    </w:p>
    <w:p w:rsidR="00900B53" w:rsidRPr="00C477B2" w:rsidRDefault="00900B53" w:rsidP="00C2199C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  <w:lang w:val="fr-FR"/>
        </w:rPr>
      </w:pPr>
      <w:r w:rsidRPr="00C477B2">
        <w:rPr>
          <w:sz w:val="28"/>
          <w:szCs w:val="28"/>
          <w:lang w:val="fr-FR"/>
        </w:rPr>
        <w:t xml:space="preserve">- Bước 3. </w:t>
      </w:r>
      <w:r w:rsidR="00C71875" w:rsidRPr="00C477B2">
        <w:rPr>
          <w:sz w:val="28"/>
          <w:szCs w:val="28"/>
          <w:lang w:val="fr-FR"/>
        </w:rPr>
        <w:t>Nộp đơn (đã có xác nhận của cả 2 trường chuyển đi và chuyển đến) và bảng điểm quá trình học tập của trường chuyển đi</w:t>
      </w:r>
      <w:r w:rsidR="00D73F5E" w:rsidRPr="00C477B2">
        <w:rPr>
          <w:sz w:val="28"/>
          <w:szCs w:val="28"/>
          <w:lang w:val="fr-FR"/>
        </w:rPr>
        <w:t xml:space="preserve"> cho </w:t>
      </w:r>
      <w:r w:rsidR="00F42DAD" w:rsidRPr="00C477B2">
        <w:rPr>
          <w:sz w:val="28"/>
          <w:szCs w:val="28"/>
          <w:lang w:val="fr-FR"/>
        </w:rPr>
        <w:t>p</w:t>
      </w:r>
      <w:r w:rsidR="00D73F5E" w:rsidRPr="00C477B2">
        <w:rPr>
          <w:sz w:val="28"/>
          <w:szCs w:val="28"/>
          <w:lang w:val="fr-FR"/>
        </w:rPr>
        <w:t xml:space="preserve">hòng </w:t>
      </w:r>
      <w:r w:rsidR="00F42DAD" w:rsidRPr="00C477B2">
        <w:rPr>
          <w:sz w:val="28"/>
          <w:szCs w:val="28"/>
          <w:lang w:val="fr-FR"/>
        </w:rPr>
        <w:t>Đ</w:t>
      </w:r>
      <w:r w:rsidR="00D73F5E" w:rsidRPr="00C477B2">
        <w:rPr>
          <w:sz w:val="28"/>
          <w:szCs w:val="28"/>
          <w:lang w:val="fr-FR"/>
        </w:rPr>
        <w:t>ào tạo</w:t>
      </w:r>
      <w:r w:rsidR="00C71875" w:rsidRPr="00C477B2">
        <w:rPr>
          <w:sz w:val="28"/>
          <w:szCs w:val="28"/>
          <w:lang w:val="fr-FR"/>
        </w:rPr>
        <w:t>.</w:t>
      </w:r>
    </w:p>
    <w:p w:rsidR="00D73F5E" w:rsidRPr="00C477B2" w:rsidRDefault="00D73F5E" w:rsidP="00C2199C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  <w:lang w:val="fr-FR"/>
        </w:rPr>
      </w:pPr>
      <w:r w:rsidRPr="00C477B2">
        <w:rPr>
          <w:sz w:val="28"/>
          <w:szCs w:val="28"/>
          <w:lang w:val="fr-FR"/>
        </w:rPr>
        <w:t xml:space="preserve">- Bước 4. Trong vòng 2 ngày làm việc kể từ ngày được Hiệu trưởng tiếp nhận, </w:t>
      </w:r>
      <w:bookmarkStart w:id="0" w:name="_GoBack"/>
      <w:bookmarkEnd w:id="0"/>
      <w:r w:rsidR="00F42DAD" w:rsidRPr="00C477B2">
        <w:rPr>
          <w:sz w:val="28"/>
          <w:szCs w:val="28"/>
          <w:lang w:val="fr-FR"/>
        </w:rPr>
        <w:t>phòng Đào tạo</w:t>
      </w:r>
      <w:r w:rsidRPr="00C477B2">
        <w:rPr>
          <w:sz w:val="28"/>
          <w:szCs w:val="28"/>
          <w:lang w:val="fr-FR"/>
        </w:rPr>
        <w:t xml:space="preserve"> ra quyết định cho </w:t>
      </w:r>
      <w:r w:rsidR="00684AC9" w:rsidRPr="00C477B2">
        <w:rPr>
          <w:sz w:val="28"/>
          <w:szCs w:val="28"/>
          <w:lang w:val="fr-FR"/>
        </w:rPr>
        <w:t>sinh viên</w:t>
      </w:r>
      <w:r w:rsidRPr="00C477B2">
        <w:rPr>
          <w:sz w:val="28"/>
          <w:szCs w:val="28"/>
          <w:lang w:val="fr-FR"/>
        </w:rPr>
        <w:t xml:space="preserve"> vào lớp và chuyển đến các bộ phận liên quan.</w:t>
      </w:r>
    </w:p>
    <w:p w:rsidR="007C7737" w:rsidRPr="00C477B2" w:rsidRDefault="007C7737" w:rsidP="007C7737">
      <w:pPr>
        <w:tabs>
          <w:tab w:val="left" w:pos="0"/>
        </w:tabs>
        <w:spacing w:line="288" w:lineRule="auto"/>
        <w:ind w:firstLine="720"/>
        <w:jc w:val="both"/>
        <w:rPr>
          <w:sz w:val="28"/>
          <w:szCs w:val="28"/>
        </w:rPr>
      </w:pPr>
    </w:p>
    <w:sectPr w:rsidR="007C7737" w:rsidRPr="00C477B2" w:rsidSect="0000354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931" w:rsidRDefault="007A0931" w:rsidP="00D358B3">
      <w:r>
        <w:separator/>
      </w:r>
    </w:p>
  </w:endnote>
  <w:endnote w:type="continuationSeparator" w:id="1">
    <w:p w:rsidR="007A0931" w:rsidRDefault="007A0931" w:rsidP="00D3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B3" w:rsidRDefault="00D358B3">
    <w:pPr>
      <w:pStyle w:val="Footer"/>
    </w:pPr>
    <w:r>
      <w:ptab w:relativeTo="margin" w:alignment="center" w:leader="none"/>
    </w:r>
    <w:r w:rsidR="00C477B2">
      <w:tab/>
      <w:t>2</w:t>
    </w:r>
    <w:r>
      <w:t>6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931" w:rsidRDefault="007A0931" w:rsidP="00D358B3">
      <w:r>
        <w:separator/>
      </w:r>
    </w:p>
  </w:footnote>
  <w:footnote w:type="continuationSeparator" w:id="1">
    <w:p w:rsidR="007A0931" w:rsidRDefault="007A0931" w:rsidP="00D35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EA7"/>
    <w:rsid w:val="0000354B"/>
    <w:rsid w:val="0004142E"/>
    <w:rsid w:val="000F2D48"/>
    <w:rsid w:val="001C6B70"/>
    <w:rsid w:val="001F0CBB"/>
    <w:rsid w:val="00275C60"/>
    <w:rsid w:val="00295095"/>
    <w:rsid w:val="00476789"/>
    <w:rsid w:val="0048436A"/>
    <w:rsid w:val="005132B8"/>
    <w:rsid w:val="0059054B"/>
    <w:rsid w:val="005E2733"/>
    <w:rsid w:val="00613BC9"/>
    <w:rsid w:val="00684AC9"/>
    <w:rsid w:val="006C43C8"/>
    <w:rsid w:val="0070539E"/>
    <w:rsid w:val="00744D5D"/>
    <w:rsid w:val="007626C8"/>
    <w:rsid w:val="007646B3"/>
    <w:rsid w:val="00795204"/>
    <w:rsid w:val="007A0931"/>
    <w:rsid w:val="007C4045"/>
    <w:rsid w:val="007C7737"/>
    <w:rsid w:val="00813C5A"/>
    <w:rsid w:val="00845D9C"/>
    <w:rsid w:val="00900B53"/>
    <w:rsid w:val="00A11EA7"/>
    <w:rsid w:val="00A5476C"/>
    <w:rsid w:val="00B11B19"/>
    <w:rsid w:val="00BB6EA5"/>
    <w:rsid w:val="00C2199C"/>
    <w:rsid w:val="00C477B2"/>
    <w:rsid w:val="00C70210"/>
    <w:rsid w:val="00C71875"/>
    <w:rsid w:val="00D358B3"/>
    <w:rsid w:val="00D73F5E"/>
    <w:rsid w:val="00DB4368"/>
    <w:rsid w:val="00F10D2C"/>
    <w:rsid w:val="00F21F32"/>
    <w:rsid w:val="00F25D0C"/>
    <w:rsid w:val="00F4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8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8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thuydt</dc:creator>
  <cp:lastModifiedBy>ThuyDT</cp:lastModifiedBy>
  <cp:revision>22</cp:revision>
  <cp:lastPrinted>2014-11-21T03:55:00Z</cp:lastPrinted>
  <dcterms:created xsi:type="dcterms:W3CDTF">2014-09-25T03:52:00Z</dcterms:created>
  <dcterms:modified xsi:type="dcterms:W3CDTF">2017-09-13T02:38:00Z</dcterms:modified>
</cp:coreProperties>
</file>