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C" w:rsidRPr="00C17571" w:rsidRDefault="00450DCC" w:rsidP="00450DCC">
      <w:pPr>
        <w:pStyle w:val="Heading3"/>
        <w:spacing w:before="0" w:beforeAutospacing="0" w:after="0" w:afterAutospacing="0"/>
        <w:textAlignment w:val="baseline"/>
        <w:rPr>
          <w:color w:val="363636"/>
          <w:sz w:val="36"/>
          <w:szCs w:val="36"/>
        </w:rPr>
      </w:pPr>
      <w:proofErr w:type="spellStart"/>
      <w:r w:rsidRPr="00C17571">
        <w:rPr>
          <w:color w:val="363636"/>
          <w:sz w:val="36"/>
          <w:szCs w:val="36"/>
        </w:rPr>
        <w:t>Công</w:t>
      </w:r>
      <w:proofErr w:type="spellEnd"/>
      <w:r w:rsidRPr="00C17571">
        <w:rPr>
          <w:color w:val="363636"/>
          <w:sz w:val="36"/>
          <w:szCs w:val="36"/>
        </w:rPr>
        <w:t xml:space="preserve"> </w:t>
      </w:r>
      <w:proofErr w:type="spellStart"/>
      <w:r w:rsidRPr="00C17571">
        <w:rPr>
          <w:color w:val="363636"/>
          <w:sz w:val="36"/>
          <w:szCs w:val="36"/>
        </w:rPr>
        <w:t>ty</w:t>
      </w:r>
      <w:proofErr w:type="spellEnd"/>
      <w:r w:rsidRPr="00C17571">
        <w:rPr>
          <w:color w:val="363636"/>
          <w:sz w:val="36"/>
          <w:szCs w:val="36"/>
        </w:rPr>
        <w:t xml:space="preserve"> </w:t>
      </w:r>
      <w:proofErr w:type="spellStart"/>
      <w:r w:rsidRPr="00C17571">
        <w:rPr>
          <w:color w:val="363636"/>
          <w:sz w:val="36"/>
          <w:szCs w:val="36"/>
        </w:rPr>
        <w:t>Cổ</w:t>
      </w:r>
      <w:proofErr w:type="spellEnd"/>
      <w:r w:rsidRPr="00C17571">
        <w:rPr>
          <w:color w:val="363636"/>
          <w:sz w:val="36"/>
          <w:szCs w:val="36"/>
        </w:rPr>
        <w:t xml:space="preserve"> </w:t>
      </w:r>
      <w:proofErr w:type="spellStart"/>
      <w:r w:rsidRPr="00C17571">
        <w:rPr>
          <w:color w:val="363636"/>
          <w:sz w:val="36"/>
          <w:szCs w:val="36"/>
        </w:rPr>
        <w:t>phần</w:t>
      </w:r>
      <w:proofErr w:type="spellEnd"/>
      <w:r w:rsidRPr="00C17571">
        <w:rPr>
          <w:color w:val="363636"/>
          <w:sz w:val="36"/>
          <w:szCs w:val="36"/>
        </w:rPr>
        <w:t xml:space="preserve"> ĐTPT </w:t>
      </w:r>
      <w:proofErr w:type="spellStart"/>
      <w:r w:rsidRPr="00C17571">
        <w:rPr>
          <w:color w:val="363636"/>
          <w:sz w:val="36"/>
          <w:szCs w:val="36"/>
        </w:rPr>
        <w:t>Sohee</w:t>
      </w:r>
      <w:proofErr w:type="spellEnd"/>
      <w:r w:rsidRPr="00C17571">
        <w:rPr>
          <w:color w:val="363636"/>
          <w:sz w:val="36"/>
          <w:szCs w:val="36"/>
        </w:rPr>
        <w:t xml:space="preserve"> </w:t>
      </w:r>
      <w:proofErr w:type="spellStart"/>
      <w:r w:rsidRPr="00C17571">
        <w:rPr>
          <w:color w:val="363636"/>
          <w:sz w:val="36"/>
          <w:szCs w:val="36"/>
        </w:rPr>
        <w:t>Hàn</w:t>
      </w:r>
      <w:proofErr w:type="spellEnd"/>
      <w:r w:rsidRPr="00C17571">
        <w:rPr>
          <w:color w:val="363636"/>
          <w:sz w:val="36"/>
          <w:szCs w:val="36"/>
        </w:rPr>
        <w:t xml:space="preserve"> </w:t>
      </w:r>
      <w:proofErr w:type="spellStart"/>
      <w:r w:rsidRPr="00C17571">
        <w:rPr>
          <w:color w:val="363636"/>
          <w:sz w:val="36"/>
          <w:szCs w:val="36"/>
        </w:rPr>
        <w:t>Quốc</w:t>
      </w:r>
      <w:proofErr w:type="spellEnd"/>
    </w:p>
    <w:p w:rsidR="00450DCC" w:rsidRPr="00F17872" w:rsidRDefault="00450DCC" w:rsidP="00450DCC">
      <w:pPr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Địa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chỉ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: L2 - 202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Tầng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2, TTTM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Vincom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Galleries, 114 Mai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Hắc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Đế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Hà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  <w:bdr w:val="none" w:sz="0" w:space="0" w:color="auto" w:frame="1"/>
        </w:rPr>
        <w:t>Nội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bookmarkStart w:id="0" w:name="_GoBack"/>
      <w:bookmarkEnd w:id="0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Mức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lương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7-10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triệu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Kinh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nghiệm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3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năm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Trình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độ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Không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yêu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cầu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Tỉnh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/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Thành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phố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6E34D3" w:rsidRPr="00F17872">
        <w:rPr>
          <w:rFonts w:ascii="Times New Roman" w:hAnsi="Times New Roman" w:cs="Times New Roman"/>
          <w:sz w:val="26"/>
          <w:szCs w:val="26"/>
        </w:rPr>
        <w:fldChar w:fldCharType="begin"/>
      </w:r>
      <w:r w:rsidR="00054B40" w:rsidRPr="00F17872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6E34D3" w:rsidRPr="00F17872">
        <w:rPr>
          <w:rFonts w:ascii="Times New Roman" w:hAnsi="Times New Roman" w:cs="Times New Roman"/>
          <w:sz w:val="26"/>
          <w:szCs w:val="26"/>
        </w:rPr>
        <w:fldChar w:fldCharType="separate"/>
      </w:r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>Việc</w:t>
      </w:r>
      <w:proofErr w:type="spellEnd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>làm</w:t>
      </w:r>
      <w:proofErr w:type="spellEnd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>Hà</w:t>
      </w:r>
      <w:proofErr w:type="spellEnd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</w:t>
      </w:r>
      <w:proofErr w:type="spellStart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>Nội</w:t>
      </w:r>
      <w:proofErr w:type="spellEnd"/>
      <w:r w:rsidR="006E34D3" w:rsidRPr="00F17872">
        <w:rPr>
          <w:rFonts w:ascii="Times New Roman" w:hAnsi="Times New Roman" w:cs="Times New Roman"/>
          <w:sz w:val="26"/>
          <w:szCs w:val="26"/>
        </w:rPr>
        <w:fldChar w:fldCharType="end"/>
      </w:r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Ngành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nghề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="006E34D3" w:rsidRPr="00F17872">
        <w:rPr>
          <w:rFonts w:ascii="Times New Roman" w:hAnsi="Times New Roman" w:cs="Times New Roman"/>
          <w:sz w:val="26"/>
          <w:szCs w:val="26"/>
        </w:rPr>
        <w:fldChar w:fldCharType="begin"/>
      </w:r>
      <w:r w:rsidR="00054B40" w:rsidRPr="00F17872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6E34D3" w:rsidRPr="00F17872">
        <w:rPr>
          <w:rFonts w:ascii="Times New Roman" w:hAnsi="Times New Roman" w:cs="Times New Roman"/>
          <w:sz w:val="26"/>
          <w:szCs w:val="26"/>
        </w:rPr>
        <w:fldChar w:fldCharType="separate"/>
      </w:r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>Dệt</w:t>
      </w:r>
      <w:proofErr w:type="spellEnd"/>
      <w:r w:rsidRPr="00F17872">
        <w:rPr>
          <w:rStyle w:val="Hyperlink"/>
          <w:rFonts w:ascii="Times New Roman" w:hAnsi="Times New Roman" w:cs="Times New Roman"/>
          <w:sz w:val="26"/>
          <w:szCs w:val="26"/>
          <w:u w:val="none"/>
        </w:rPr>
        <w:t xml:space="preserve"> may</w:t>
      </w:r>
      <w:r w:rsidR="006E34D3" w:rsidRPr="00F17872">
        <w:rPr>
          <w:rFonts w:ascii="Times New Roman" w:hAnsi="Times New Roman" w:cs="Times New Roman"/>
          <w:sz w:val="26"/>
          <w:szCs w:val="26"/>
        </w:rPr>
        <w:fldChar w:fldCharType="end"/>
      </w:r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Số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lượng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tuyển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dụng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r w:rsidRPr="00F17872">
        <w:rPr>
          <w:rFonts w:ascii="Times New Roman" w:hAnsi="Times New Roman" w:cs="Times New Roman"/>
          <w:color w:val="363636"/>
          <w:sz w:val="26"/>
          <w:szCs w:val="26"/>
        </w:rPr>
        <w:t>5</w:t>
      </w:r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Giới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Nữ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Tính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chất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công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Giờ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hành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</w:p>
    <w:p w:rsidR="00450DCC" w:rsidRPr="00F17872" w:rsidRDefault="00450DCC" w:rsidP="00F17872">
      <w:pPr>
        <w:spacing w:after="0" w:line="240" w:lineRule="auto"/>
        <w:textAlignment w:val="baseline"/>
        <w:rPr>
          <w:rFonts w:ascii="Times New Roman" w:hAnsi="Times New Roman" w:cs="Times New Roman"/>
          <w:color w:val="363636"/>
          <w:sz w:val="26"/>
          <w:szCs w:val="26"/>
        </w:rPr>
      </w:pPr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Hình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thức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làm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việc</w:t>
      </w:r>
      <w:proofErr w:type="spellEnd"/>
      <w:r w:rsidRPr="00F17872">
        <w:rPr>
          <w:rFonts w:ascii="Times New Roman" w:hAnsi="Times New Roman" w:cs="Times New Roman"/>
          <w:b/>
          <w:bCs/>
          <w:color w:val="363636"/>
          <w:sz w:val="26"/>
          <w:szCs w:val="26"/>
          <w:bdr w:val="none" w:sz="0" w:space="0" w:color="auto" w:frame="1"/>
        </w:rPr>
        <w:t>:</w:t>
      </w:r>
      <w:r w:rsidRPr="00F17872">
        <w:rPr>
          <w:rStyle w:val="apple-converted-space"/>
          <w:rFonts w:ascii="Times New Roman" w:hAnsi="Times New Roman" w:cs="Times New Roman"/>
          <w:color w:val="363636"/>
          <w:sz w:val="26"/>
          <w:szCs w:val="26"/>
        </w:rPr>
        <w:t> 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Nhân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viên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chính</w:t>
      </w:r>
      <w:proofErr w:type="spellEnd"/>
      <w:r w:rsidRPr="00F17872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proofErr w:type="spellStart"/>
      <w:r w:rsidRPr="00F17872">
        <w:rPr>
          <w:rFonts w:ascii="Times New Roman" w:hAnsi="Times New Roman" w:cs="Times New Roman"/>
          <w:color w:val="363636"/>
          <w:sz w:val="26"/>
          <w:szCs w:val="26"/>
        </w:rPr>
        <w:t>thức</w:t>
      </w:r>
      <w:proofErr w:type="spellEnd"/>
    </w:p>
    <w:tbl>
      <w:tblPr>
        <w:tblW w:w="9300" w:type="dxa"/>
        <w:tblBorders>
          <w:bottom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7599"/>
      </w:tblGrid>
      <w:tr w:rsidR="00450DCC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450DCC" w:rsidRPr="00F17872" w:rsidRDefault="0045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450DCC" w:rsidRPr="00F17872" w:rsidRDefault="00450DCC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F17872">
              <w:rPr>
                <w:color w:val="363636"/>
                <w:sz w:val="26"/>
                <w:szCs w:val="26"/>
              </w:rPr>
              <w:t>-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Tiếp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nguyên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vật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từ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ra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cắt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>.</w:t>
            </w:r>
            <w:r w:rsidRPr="00F17872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kỹ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thuật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mã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máy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móc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trước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may.</w:t>
            </w:r>
            <w:r w:rsidRPr="00F17872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tin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kịp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cho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Trưởng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Ban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Giám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đốc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quan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về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những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biến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nguyên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phụ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liệu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F17872">
              <w:rPr>
                <w:color w:val="363636"/>
                <w:sz w:val="26"/>
                <w:szCs w:val="26"/>
              </w:rPr>
              <w:t>máy</w:t>
            </w:r>
            <w:proofErr w:type="spellEnd"/>
            <w:proofErr w:type="gram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móc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trong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quá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trình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không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khớp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với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kế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sự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điều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chỉnh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phù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hợp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>.</w:t>
            </w:r>
            <w:r w:rsidRPr="00F17872">
              <w:rPr>
                <w:color w:val="363636"/>
                <w:sz w:val="26"/>
                <w:szCs w:val="26"/>
              </w:rPr>
              <w:br/>
              <w:t>-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Kiểm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lại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khi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xong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>, (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thể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ghi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vào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phiếu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những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tin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cần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thiết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để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lưu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ý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cho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>.</w:t>
            </w:r>
            <w:r w:rsidRPr="00F17872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đang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cần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tuyển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gấp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nộp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hồ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sơ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sớm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nhất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br/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văn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phòng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: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số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101,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đường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cổ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phường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Long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Long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  <w:tr w:rsidR="00450DCC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450DCC" w:rsidRPr="00F17872" w:rsidRDefault="0045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450DCC" w:rsidRPr="00F17872" w:rsidRDefault="00450DCC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F17872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Có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kinh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nghiệm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3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năm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mẫu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sản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phẩm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cao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cấp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rStyle w:val="apple-converted-space"/>
                <w:color w:val="363636"/>
                <w:sz w:val="26"/>
                <w:szCs w:val="26"/>
              </w:rPr>
              <w:t> </w:t>
            </w:r>
            <w:r w:rsidRPr="00F17872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Ưu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những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ứng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đã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từng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làm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tại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may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thời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trang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cao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cấp</w:t>
            </w:r>
            <w:proofErr w:type="spellEnd"/>
          </w:p>
        </w:tc>
      </w:tr>
      <w:tr w:rsidR="00450DCC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450DCC" w:rsidRPr="00F17872" w:rsidRDefault="0045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450DCC" w:rsidRPr="00F17872" w:rsidRDefault="00450DCC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F17872">
              <w:rPr>
                <w:color w:val="363636"/>
                <w:sz w:val="26"/>
                <w:szCs w:val="26"/>
              </w:rPr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Chế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độ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phúc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lợi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nóng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hoàn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thành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việc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…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năng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lực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và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đề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xuất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Trưởng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Bộ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phận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hoặc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chỉ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đạo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của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Giám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đốc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Công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tham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gia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BHXH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>.</w:t>
            </w:r>
            <w:r w:rsidRPr="00F17872">
              <w:rPr>
                <w:color w:val="363636"/>
                <w:sz w:val="26"/>
                <w:szCs w:val="26"/>
              </w:rPr>
              <w:br/>
              <w:t xml:space="preserve">-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Được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thưởng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tất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cả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các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ngày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lễ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tết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theo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quy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định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luật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lao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động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sinh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nhật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du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lịch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hàng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năm</w:t>
            </w:r>
            <w:proofErr w:type="spellEnd"/>
            <w:proofErr w:type="gramStart"/>
            <w:r w:rsidRPr="00F17872">
              <w:rPr>
                <w:color w:val="363636"/>
                <w:sz w:val="26"/>
                <w:szCs w:val="26"/>
              </w:rPr>
              <w:t>..</w:t>
            </w:r>
            <w:proofErr w:type="gramEnd"/>
          </w:p>
        </w:tc>
      </w:tr>
      <w:tr w:rsidR="00450DCC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  <w:hideMark/>
          </w:tcPr>
          <w:p w:rsidR="00450DCC" w:rsidRPr="00F17872" w:rsidRDefault="0045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Hạn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  <w:hideMark/>
          </w:tcPr>
          <w:p w:rsidR="00450DCC" w:rsidRPr="00F17872" w:rsidRDefault="00450D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7872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bdr w:val="none" w:sz="0" w:space="0" w:color="auto" w:frame="1"/>
              </w:rPr>
              <w:t>30-06-2016</w:t>
            </w:r>
          </w:p>
        </w:tc>
      </w:tr>
      <w:tr w:rsidR="00F17872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:rsidR="00F17872" w:rsidRPr="00F17872" w:rsidRDefault="00F17872" w:rsidP="00EE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</w:tcPr>
          <w:p w:rsidR="00F17872" w:rsidRPr="00F17872" w:rsidRDefault="00F17872" w:rsidP="00EE647A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r w:rsidRPr="00F17872">
              <w:rPr>
                <w:color w:val="363636"/>
                <w:sz w:val="26"/>
                <w:szCs w:val="26"/>
              </w:rPr>
              <w:t xml:space="preserve">Ms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Thủy</w:t>
            </w:r>
            <w:proofErr w:type="spellEnd"/>
          </w:p>
        </w:tc>
      </w:tr>
      <w:tr w:rsidR="00F17872" w:rsidRPr="00F17872" w:rsidTr="00F17872">
        <w:tc>
          <w:tcPr>
            <w:tcW w:w="1701" w:type="dxa"/>
            <w:tcBorders>
              <w:top w:val="single" w:sz="6" w:space="0" w:color="E1E1E1"/>
              <w:left w:val="nil"/>
              <w:bottom w:val="nil"/>
              <w:right w:val="single" w:sz="6" w:space="0" w:color="E1E1E1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bottom"/>
          </w:tcPr>
          <w:p w:rsidR="00F17872" w:rsidRPr="00F17872" w:rsidRDefault="00F17872" w:rsidP="00EE6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Địa</w:t>
            </w:r>
            <w:proofErr w:type="spellEnd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17872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7599" w:type="dxa"/>
            <w:tcBorders>
              <w:top w:val="single" w:sz="6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bottom"/>
          </w:tcPr>
          <w:p w:rsidR="00F17872" w:rsidRPr="00F17872" w:rsidRDefault="00F17872" w:rsidP="00EE647A">
            <w:pPr>
              <w:pStyle w:val="NormalWeb"/>
              <w:spacing w:before="0" w:beforeAutospacing="0" w:after="0" w:afterAutospacing="0"/>
              <w:textAlignment w:val="baseline"/>
              <w:rPr>
                <w:color w:val="363636"/>
                <w:sz w:val="26"/>
                <w:szCs w:val="26"/>
              </w:rPr>
            </w:pPr>
            <w:proofErr w:type="spellStart"/>
            <w:r w:rsidRPr="00F17872">
              <w:rPr>
                <w:color w:val="363636"/>
                <w:sz w:val="26"/>
                <w:szCs w:val="26"/>
              </w:rPr>
              <w:t>Tòa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nhà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101,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Đường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Cổ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Linh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Long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Biên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,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Hà</w:t>
            </w:r>
            <w:proofErr w:type="spellEnd"/>
            <w:r w:rsidRPr="00F17872">
              <w:rPr>
                <w:color w:val="363636"/>
                <w:sz w:val="26"/>
                <w:szCs w:val="26"/>
              </w:rPr>
              <w:t xml:space="preserve"> </w:t>
            </w:r>
            <w:proofErr w:type="spellStart"/>
            <w:r w:rsidRPr="00F17872">
              <w:rPr>
                <w:color w:val="363636"/>
                <w:sz w:val="26"/>
                <w:szCs w:val="26"/>
              </w:rPr>
              <w:t>Nội</w:t>
            </w:r>
            <w:proofErr w:type="spellEnd"/>
          </w:p>
        </w:tc>
      </w:tr>
    </w:tbl>
    <w:p w:rsidR="00450DCC" w:rsidRPr="00F17872" w:rsidRDefault="00450DCC" w:rsidP="00450DCC">
      <w:pPr>
        <w:pStyle w:val="Heading3"/>
        <w:spacing w:before="0" w:beforeAutospacing="0" w:after="0" w:afterAutospacing="0"/>
        <w:textAlignment w:val="baseline"/>
        <w:rPr>
          <w:color w:val="2D82C3"/>
          <w:sz w:val="26"/>
          <w:szCs w:val="26"/>
        </w:rPr>
      </w:pPr>
    </w:p>
    <w:p w:rsidR="005F44DD" w:rsidRPr="00F17872" w:rsidRDefault="005F44DD" w:rsidP="00450DCC">
      <w:pPr>
        <w:rPr>
          <w:rFonts w:ascii="Times New Roman" w:hAnsi="Times New Roman" w:cs="Times New Roman"/>
          <w:sz w:val="26"/>
          <w:szCs w:val="26"/>
        </w:rPr>
      </w:pPr>
    </w:p>
    <w:sectPr w:rsidR="005F44DD" w:rsidRPr="00F17872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2454"/>
    <w:multiLevelType w:val="multilevel"/>
    <w:tmpl w:val="B0C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F579B"/>
    <w:multiLevelType w:val="multilevel"/>
    <w:tmpl w:val="53F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249D4"/>
    <w:multiLevelType w:val="multilevel"/>
    <w:tmpl w:val="FFA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3256C"/>
    <w:multiLevelType w:val="multilevel"/>
    <w:tmpl w:val="96E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C2D9E"/>
    <w:multiLevelType w:val="multilevel"/>
    <w:tmpl w:val="6542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30AEF"/>
    <w:multiLevelType w:val="multilevel"/>
    <w:tmpl w:val="406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707859"/>
    <w:multiLevelType w:val="multilevel"/>
    <w:tmpl w:val="944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E4AF6"/>
    <w:multiLevelType w:val="multilevel"/>
    <w:tmpl w:val="2BB6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CC3038"/>
    <w:multiLevelType w:val="multilevel"/>
    <w:tmpl w:val="03F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475A3"/>
    <w:multiLevelType w:val="multilevel"/>
    <w:tmpl w:val="6ACA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E52B96"/>
    <w:multiLevelType w:val="multilevel"/>
    <w:tmpl w:val="9C0C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5539A"/>
    <w:multiLevelType w:val="multilevel"/>
    <w:tmpl w:val="EF74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E7AB1"/>
    <w:multiLevelType w:val="multilevel"/>
    <w:tmpl w:val="7198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1A05B8"/>
    <w:multiLevelType w:val="multilevel"/>
    <w:tmpl w:val="3C8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27"/>
  </w:num>
  <w:num w:numId="8">
    <w:abstractNumId w:val="8"/>
  </w:num>
  <w:num w:numId="9">
    <w:abstractNumId w:val="24"/>
  </w:num>
  <w:num w:numId="10">
    <w:abstractNumId w:val="16"/>
  </w:num>
  <w:num w:numId="11">
    <w:abstractNumId w:val="20"/>
  </w:num>
  <w:num w:numId="12">
    <w:abstractNumId w:val="0"/>
  </w:num>
  <w:num w:numId="13">
    <w:abstractNumId w:val="2"/>
  </w:num>
  <w:num w:numId="14">
    <w:abstractNumId w:val="21"/>
  </w:num>
  <w:num w:numId="15">
    <w:abstractNumId w:val="26"/>
  </w:num>
  <w:num w:numId="16">
    <w:abstractNumId w:val="4"/>
  </w:num>
  <w:num w:numId="17">
    <w:abstractNumId w:val="18"/>
  </w:num>
  <w:num w:numId="18">
    <w:abstractNumId w:val="1"/>
  </w:num>
  <w:num w:numId="19">
    <w:abstractNumId w:val="11"/>
  </w:num>
  <w:num w:numId="20">
    <w:abstractNumId w:val="7"/>
  </w:num>
  <w:num w:numId="21">
    <w:abstractNumId w:val="25"/>
  </w:num>
  <w:num w:numId="22">
    <w:abstractNumId w:val="17"/>
  </w:num>
  <w:num w:numId="23">
    <w:abstractNumId w:val="5"/>
  </w:num>
  <w:num w:numId="24">
    <w:abstractNumId w:val="9"/>
  </w:num>
  <w:num w:numId="25">
    <w:abstractNumId w:val="23"/>
  </w:num>
  <w:num w:numId="26">
    <w:abstractNumId w:val="22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15357"/>
    <w:rsid w:val="00054B40"/>
    <w:rsid w:val="00071850"/>
    <w:rsid w:val="001704B9"/>
    <w:rsid w:val="001A2A44"/>
    <w:rsid w:val="001C2FB0"/>
    <w:rsid w:val="002B0A9F"/>
    <w:rsid w:val="002B6683"/>
    <w:rsid w:val="0033443D"/>
    <w:rsid w:val="00420689"/>
    <w:rsid w:val="00450DCC"/>
    <w:rsid w:val="00531A0F"/>
    <w:rsid w:val="00531BC2"/>
    <w:rsid w:val="005E5396"/>
    <w:rsid w:val="005F44DD"/>
    <w:rsid w:val="006E34D3"/>
    <w:rsid w:val="00802AB9"/>
    <w:rsid w:val="00810080"/>
    <w:rsid w:val="00823DAE"/>
    <w:rsid w:val="00971E9D"/>
    <w:rsid w:val="009D6415"/>
    <w:rsid w:val="00A27D95"/>
    <w:rsid w:val="00A746D3"/>
    <w:rsid w:val="00B3142F"/>
    <w:rsid w:val="00C17571"/>
    <w:rsid w:val="00CD08B1"/>
    <w:rsid w:val="00D362BA"/>
    <w:rsid w:val="00D424D4"/>
    <w:rsid w:val="00D50798"/>
    <w:rsid w:val="00D87B4D"/>
    <w:rsid w:val="00D96EC7"/>
    <w:rsid w:val="00E06971"/>
    <w:rsid w:val="00E2388C"/>
    <w:rsid w:val="00E65CF6"/>
    <w:rsid w:val="00E74E90"/>
    <w:rsid w:val="00F1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88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84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837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390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51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210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48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992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73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8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49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22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9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526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569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161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65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60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6908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37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29</cp:revision>
  <dcterms:created xsi:type="dcterms:W3CDTF">2015-11-02T01:43:00Z</dcterms:created>
  <dcterms:modified xsi:type="dcterms:W3CDTF">2016-06-07T01:25:00Z</dcterms:modified>
</cp:coreProperties>
</file>